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pBdr/>
        <w:bidi w:val="0"/>
        <w:spacing w:before="0" w:after="0"/>
        <w:ind w:hanging="0" w:left="0" w:right="0"/>
        <w:jc w:val="left"/>
        <w:rPr>
          <w:rFonts w:ascii="Golos;sans-serif" w:hAnsi="Golos;sans-serif"/>
          <w:b w:val="false"/>
          <w:i w:val="false"/>
          <w:caps w:val="false"/>
          <w:smallCaps w:val="false"/>
          <w:color w:val="000000"/>
          <w:spacing w:val="0"/>
          <w:sz w:val="45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000000"/>
          <w:spacing w:val="0"/>
          <w:sz w:val="45"/>
        </w:rPr>
        <w:drawing>
          <wp:inline distT="0" distB="0" distL="0" distR="0">
            <wp:extent cx="3122295" cy="2349500"/>
            <wp:effectExtent l="0" t="0" r="0" b="0"/>
            <wp:docPr id="1" name="Изображение1 Копия 1" descr="Mery-sotspodderzhki-uchastnikam-SVO_w350_fitted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 Копия 1" descr="Mery-sotspodderzhki-uchastnikam-SVO_w350_fitted.web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widowControl/>
        <w:pBdr/>
        <w:bidi w:val="0"/>
        <w:spacing w:before="0" w:after="0"/>
        <w:ind w:hanging="0" w:left="0" w:right="0"/>
        <w:jc w:val="left"/>
        <w:rPr>
          <w:rFonts w:ascii="Golos;sans-serif" w:hAnsi="Golos;sans-serif"/>
          <w:b w:val="false"/>
          <w:i w:val="false"/>
          <w:caps w:val="false"/>
          <w:smallCaps w:val="false"/>
          <w:color w:val="000000"/>
          <w:spacing w:val="0"/>
          <w:sz w:val="45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000000"/>
          <w:spacing w:val="0"/>
          <w:sz w:val="45"/>
        </w:rPr>
        <w:t>Меры социальной поддержки членам семей лиц, принимающих участие в специальной военной операции</w:t>
      </w:r>
    </w:p>
    <w:p>
      <w:pPr>
        <w:pStyle w:val="BodyText"/>
        <w:widowControl/>
        <w:bidi w:val="0"/>
        <w:spacing w:before="0" w:after="0"/>
        <w:ind w:hanging="0" w:left="0" w:right="0"/>
        <w:jc w:val="left"/>
        <w:rPr>
          <w:rFonts w:ascii="Golos;sans-serif" w:hAnsi="Golos;sans-serif"/>
          <w:b w:val="false"/>
          <w:i w:val="false"/>
          <w:caps w:val="false"/>
          <w:smallCaps w:val="false"/>
          <w:color w:val="A7A7AA"/>
          <w:spacing w:val="0"/>
          <w:sz w:val="21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A7A7AA"/>
          <w:spacing w:val="0"/>
          <w:sz w:val="21"/>
        </w:rPr>
      </w:r>
    </w:p>
    <w:p>
      <w:pPr>
        <w:pStyle w:val="BodyText"/>
        <w:widowControl/>
        <w:bidi w:val="0"/>
        <w:ind w:hanging="0" w:left="0" w:right="0"/>
        <w:jc w:val="both"/>
        <w:rPr/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Компенсация на оплату жилого помещения и коммунальных услуг в размере 50% произведенной оплаты в своей доле предоставляется всем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  в случае совместной регистрации по месту их жительства или по месту пребывания на территории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Мартыновского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 района с лицом, принимающим участие в специальной военной операции, на дату обращения за получением компенсации.</w:t>
      </w:r>
    </w:p>
    <w:p>
      <w:pPr>
        <w:pStyle w:val="BodyText"/>
        <w:widowControl/>
        <w:bidi w:val="0"/>
        <w:ind w:hanging="0" w:left="0" w:right="0"/>
        <w:jc w:val="both"/>
        <w:rPr/>
      </w:pPr>
      <w:r>
        <w:rPr>
          <w:caps w:val="false"/>
          <w:smallCaps w:val="false"/>
          <w:color w:val="333333"/>
          <w:spacing w:val="0"/>
        </w:rPr>
        <w:t xml:space="preserve">        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Компенсация на ЖКУ назначается гражданам с месяца обращения с заявлением по месяц наступления обстоятельств, указанных в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7"/>
          <w:spacing w:val="0"/>
          <w:i w:val="false"/>
          <w:u w:val="none"/>
          <w:b w:val="false"/>
          <w:effect w:val="none"/>
          <w:rFonts w:ascii="Golos;sans-serif" w:hAnsi="Golos;sans-serif"/>
          <w:color w:val="000000"/>
        </w:rPr>
        <w:instrText xml:space="preserve"> HYPERLINK "https://internet.garant.ru/" \l "/document/408084621/entry/10"</w:instrText>
      </w:r>
      <w:r>
        <w:rPr>
          <w:rStyle w:val="Hyperlink"/>
          <w:smallCaps w:val="false"/>
          <w:caps w:val="false"/>
          <w:dstrike w:val="false"/>
          <w:strike w:val="false"/>
          <w:sz w:val="27"/>
          <w:spacing w:val="0"/>
          <w:i w:val="false"/>
          <w:u w:val="none"/>
          <w:b w:val="false"/>
          <w:effect w:val="none"/>
          <w:rFonts w:ascii="Golos;sans-serif" w:hAnsi="Golos;sans-serif"/>
          <w:color w:val="000000"/>
        </w:rPr>
        <w:fldChar w:fldCharType="separate"/>
      </w:r>
      <w:r>
        <w:rPr>
          <w:rStyle w:val="Hyperlink"/>
          <w:rFonts w:ascii="Golos;sans-serif" w:hAnsi="Golos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7"/>
          <w:u w:val="none"/>
          <w:effect w:val="none"/>
        </w:rPr>
        <w:t>статье 10</w:t>
      </w:r>
      <w:r>
        <w:rPr>
          <w:rStyle w:val="Hyperlink"/>
          <w:smallCaps w:val="false"/>
          <w:caps w:val="false"/>
          <w:dstrike w:val="false"/>
          <w:strike w:val="false"/>
          <w:sz w:val="27"/>
          <w:spacing w:val="0"/>
          <w:i w:val="false"/>
          <w:u w:val="none"/>
          <w:b w:val="false"/>
          <w:effect w:val="none"/>
          <w:rFonts w:ascii="Golos;sans-serif" w:hAnsi="Golos;sans-serif"/>
          <w:color w:val="000000"/>
        </w:rPr>
        <w:fldChar w:fldCharType="end"/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 Областного закона от 28.11.2023 N 45-ЗС, но не более чем по 31 декабря 2026 года.</w:t>
      </w:r>
    </w:p>
    <w:p>
      <w:pPr>
        <w:pStyle w:val="BodyText"/>
        <w:widowControl/>
        <w:bidi w:val="0"/>
        <w:ind w:hanging="0" w:left="0" w:right="0"/>
        <w:jc w:val="both"/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Все граждане, желающие подать заявление на предоставление такой компенсации, могут обращаться в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Управление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социальной защиты населения Администрации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Мартыновского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района по адресу: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сл.Большая Мартыновка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 ул. Ленина, д.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64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,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или МФЦ по месту регистрации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. </w:t>
      </w:r>
    </w:p>
    <w:p>
      <w:pPr>
        <w:pStyle w:val="BodyText"/>
        <w:widowControl/>
        <w:bidi w:val="0"/>
        <w:ind w:hanging="0" w:left="0" w:right="0"/>
        <w:jc w:val="left"/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Более подробную информацию о предоставлении мер социальной поддержки можно получить по телефону (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8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863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95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 xml:space="preserve">) 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21-2-34, 21-9-62, 3-03-06</w:t>
      </w:r>
      <w:r>
        <w:rPr>
          <w:rFonts w:ascii="Golos;sans-serif" w:hAnsi="Golos;sans-serif"/>
          <w:b w:val="false"/>
          <w:i w:val="false"/>
          <w:caps w:val="false"/>
          <w:smallCaps w:val="false"/>
          <w:color w:val="333333"/>
          <w:spacing w:val="0"/>
          <w:sz w:val="27"/>
        </w:rPr>
        <w:t>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Golos">
    <w:altName w:val="sans-serif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LibreOffice/24.2.4.2$Windows_X86_64 LibreOffice_project/51a6219feb6075d9a4c46691dcfe0cd9c4fff3c2</Application>
  <AppVersion>15.0000</AppVersion>
  <Pages>1</Pages>
  <Words>166</Words>
  <Characters>1095</Characters>
  <CharactersWithSpaces>1267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2026-08-18T09:29:29Z</dcterms:created>
  <dc:creator/>
  <dc:description/>
  <dc:language>ru-RU</dc:language>
  <cp:lastModifiedBy/>
  <dcterms:modified xsi:type="dcterms:W3CDTF">2026-08-18T09:42:21Z</dcterms:modified>
  <cp:revision>1</cp:revision>
  <dc:subject/>
  <dc:title/>
</cp:coreProperties>
</file>